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D" w:rsidRDefault="00C3194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广西工商技师学院</w:t>
      </w:r>
      <w:r>
        <w:rPr>
          <w:rFonts w:hint="eastAsia"/>
          <w:b/>
          <w:bCs/>
          <w:sz w:val="44"/>
          <w:szCs w:val="44"/>
          <w:lang w:val="en-US"/>
        </w:rPr>
        <w:t>2019</w:t>
      </w:r>
      <w:r>
        <w:rPr>
          <w:rFonts w:hint="eastAsia"/>
          <w:b/>
          <w:bCs/>
          <w:sz w:val="44"/>
          <w:szCs w:val="44"/>
        </w:rPr>
        <w:t>年选调编制内工作人员公告</w:t>
      </w:r>
    </w:p>
    <w:p w:rsidR="00C725ED" w:rsidRDefault="00C3194C">
      <w:pPr>
        <w:rPr>
          <w:b/>
          <w:bCs/>
        </w:rPr>
      </w:pPr>
      <w:r>
        <w:rPr>
          <w:rFonts w:hint="eastAsia"/>
          <w:b/>
          <w:bCs/>
          <w:color w:val="FF0000"/>
        </w:rPr>
        <w:t xml:space="preserve">  </w:t>
      </w:r>
    </w:p>
    <w:p w:rsidR="00C725ED" w:rsidRDefault="00C3194C">
      <w:r>
        <w:rPr>
          <w:rFonts w:hint="eastAsia"/>
        </w:rPr>
        <w:t>广西工商技师学院（广西经贸高级技工学校、广西经贸职业技术学校）自治区直属公办学校、自治区首批示范性中等职业学校、国家级重点技工学校</w:t>
      </w:r>
      <w:r>
        <w:rPr>
          <w:rFonts w:hint="eastAsia"/>
        </w:rPr>
        <w:t>，</w:t>
      </w:r>
      <w:r>
        <w:rPr>
          <w:rFonts w:hint="eastAsia"/>
        </w:rPr>
        <w:t>同时也是国家级高技能人才培训基地</w:t>
      </w:r>
      <w:r>
        <w:rPr>
          <w:rFonts w:hint="eastAsia"/>
        </w:rPr>
        <w:t xml:space="preserve"> </w:t>
      </w:r>
      <w:r>
        <w:rPr>
          <w:rFonts w:hint="eastAsia"/>
        </w:rPr>
        <w:t>。学院</w:t>
      </w:r>
      <w:r>
        <w:rPr>
          <w:rFonts w:hint="eastAsia"/>
        </w:rPr>
        <w:t>创建于</w:t>
      </w:r>
      <w:r>
        <w:rPr>
          <w:rFonts w:hint="eastAsia"/>
          <w:lang w:val="en-US"/>
        </w:rPr>
        <w:t>1</w:t>
      </w:r>
      <w:r>
        <w:rPr>
          <w:rFonts w:hint="eastAsia"/>
        </w:rPr>
        <w:t>965</w:t>
      </w:r>
      <w:r>
        <w:rPr>
          <w:rFonts w:hint="eastAsia"/>
        </w:rPr>
        <w:t>年，</w:t>
      </w:r>
      <w:r>
        <w:rPr>
          <w:rFonts w:hint="eastAsia"/>
        </w:rPr>
        <w:t>1978</w:t>
      </w:r>
      <w:r>
        <w:rPr>
          <w:rFonts w:hint="eastAsia"/>
        </w:rPr>
        <w:t>年恢复办学，隶属于自治区粮食局，坐落在梧州市龙圩区，校园占地面积</w:t>
      </w:r>
      <w:r>
        <w:rPr>
          <w:rFonts w:hint="eastAsia"/>
        </w:rPr>
        <w:t>150</w:t>
      </w:r>
      <w:r>
        <w:rPr>
          <w:rFonts w:hint="eastAsia"/>
        </w:rPr>
        <w:t>亩，在校生</w:t>
      </w:r>
      <w:r>
        <w:rPr>
          <w:rFonts w:hint="eastAsia"/>
        </w:rPr>
        <w:t>规模达</w:t>
      </w:r>
      <w:r>
        <w:rPr>
          <w:rFonts w:hint="eastAsia"/>
        </w:rPr>
        <w:t>6000</w:t>
      </w:r>
      <w:r>
        <w:rPr>
          <w:rFonts w:hint="eastAsia"/>
        </w:rPr>
        <w:t>多人，教职工</w:t>
      </w:r>
      <w:r>
        <w:rPr>
          <w:rFonts w:hint="eastAsia"/>
          <w:lang w:val="en-US"/>
        </w:rPr>
        <w:t>270</w:t>
      </w:r>
      <w:r>
        <w:rPr>
          <w:rFonts w:hint="eastAsia"/>
        </w:rPr>
        <w:t>人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因工作需要，</w:t>
      </w:r>
      <w:r>
        <w:rPr>
          <w:rFonts w:hint="eastAsia"/>
        </w:rPr>
        <w:t>我校</w:t>
      </w:r>
      <w:r>
        <w:rPr>
          <w:rFonts w:hint="eastAsia"/>
        </w:rPr>
        <w:t>决定面向全区行政机关、全额拨款事业单位公开选调工作人员</w:t>
      </w:r>
      <w:r>
        <w:rPr>
          <w:rFonts w:hint="eastAsia"/>
        </w:rPr>
        <w:t>，</w:t>
      </w:r>
      <w:r>
        <w:rPr>
          <w:rFonts w:hint="eastAsia"/>
        </w:rPr>
        <w:t xml:space="preserve">具体事宜公告如下。　　</w:t>
      </w:r>
    </w:p>
    <w:p w:rsidR="00C725ED" w:rsidRDefault="00C3194C">
      <w:pPr>
        <w:ind w:firstLineChars="100" w:firstLine="321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、选调对象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具有公务员编制或事业单位全额拨款编制身份的人员。</w:t>
      </w:r>
    </w:p>
    <w:p w:rsidR="00C725ED" w:rsidRDefault="0094247C">
      <w:pPr>
        <w:ind w:firstLineChars="100" w:firstLine="321"/>
        <w:rPr>
          <w:b/>
          <w:bCs/>
        </w:rPr>
      </w:pPr>
      <w:r>
        <w:rPr>
          <w:rFonts w:hint="eastAsia"/>
          <w:b/>
          <w:bCs/>
        </w:rPr>
        <w:t>二</w:t>
      </w:r>
      <w:r w:rsidR="00C3194C">
        <w:rPr>
          <w:rFonts w:hint="eastAsia"/>
          <w:b/>
          <w:bCs/>
        </w:rPr>
        <w:t>、</w:t>
      </w:r>
      <w:r w:rsidR="00C3194C">
        <w:rPr>
          <w:rFonts w:hint="eastAsia"/>
          <w:b/>
          <w:bCs/>
        </w:rPr>
        <w:t>选调岗位、人数</w:t>
      </w:r>
      <w:r>
        <w:rPr>
          <w:rFonts w:hint="eastAsia"/>
          <w:b/>
          <w:bCs/>
        </w:rPr>
        <w:t>、资格条件</w:t>
      </w:r>
    </w:p>
    <w:p w:rsidR="00C725ED" w:rsidRDefault="00C3194C" w:rsidP="00B66494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201</w:t>
      </w:r>
      <w:r>
        <w:rPr>
          <w:rFonts w:hint="eastAsia"/>
          <w:lang w:val="en-US"/>
        </w:rPr>
        <w:t>9</w:t>
      </w:r>
      <w:r>
        <w:rPr>
          <w:rFonts w:hint="eastAsia"/>
        </w:rPr>
        <w:t>年</w:t>
      </w:r>
      <w:r>
        <w:rPr>
          <w:rFonts w:hint="eastAsia"/>
        </w:rPr>
        <w:t>选调</w:t>
      </w:r>
      <w:r>
        <w:rPr>
          <w:rFonts w:hint="eastAsia"/>
        </w:rPr>
        <w:t>编制内工作人员</w:t>
      </w:r>
      <w:r>
        <w:rPr>
          <w:rFonts w:hint="eastAsia"/>
        </w:rPr>
        <w:t>计划</w:t>
      </w:r>
      <w:r w:rsidR="0094247C">
        <w:rPr>
          <w:rFonts w:hint="eastAsia"/>
        </w:rPr>
        <w:t>表</w:t>
      </w:r>
    </w:p>
    <w:tbl>
      <w:tblPr>
        <w:tblW w:w="8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1023"/>
        <w:gridCol w:w="581"/>
        <w:gridCol w:w="3685"/>
        <w:gridCol w:w="1134"/>
        <w:gridCol w:w="1698"/>
      </w:tblGrid>
      <w:tr w:rsidR="0094247C" w:rsidTr="00D73031">
        <w:trPr>
          <w:trHeight w:val="7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 w:val="en-US"/>
              </w:rPr>
              <w:t>岗位名称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选调</w:t>
            </w: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 w:val="en-US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 w:val="en-US"/>
              </w:rPr>
              <w:t>学历要求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 w:val="en-US"/>
              </w:rPr>
              <w:t>其他要求</w:t>
            </w:r>
          </w:p>
        </w:tc>
      </w:tr>
      <w:tr w:rsidR="0094247C" w:rsidTr="00D73031">
        <w:trPr>
          <w:trHeight w:val="6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德育教师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思想政治教育、法学等专业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应聘者须符合下列条件之一：</w:t>
            </w:r>
          </w:p>
          <w:p w:rsidR="0094247C" w:rsidRDefault="0094247C" w:rsidP="00D7303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具有硕士</w:t>
            </w:r>
            <w:r w:rsidR="00B66494"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及以上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学位，</w:t>
            </w:r>
          </w:p>
          <w:p w:rsidR="0094247C" w:rsidRDefault="0094247C" w:rsidP="00D7303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取得高级专业技术资格</w:t>
            </w:r>
          </w:p>
          <w:p w:rsidR="0094247C" w:rsidRDefault="0094247C" w:rsidP="00D7303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获得省部级及以上“技术能手”称号</w:t>
            </w:r>
          </w:p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4247C" w:rsidTr="00D73031">
        <w:trPr>
          <w:trHeight w:val="6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学前教育教师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学前教育、心理学等专业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4247C" w:rsidTr="0094247C">
        <w:trPr>
          <w:trHeight w:val="1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汽车工程教师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汽车电子技术、汽车检测与维修技术、汽车技术服务与营销、车辆工程等专业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4247C" w:rsidTr="00B66494">
        <w:trPr>
          <w:trHeight w:val="7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财贸教师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电子商务、广告、物流、会计、财务管理、统计等专业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247C" w:rsidTr="00B66494">
        <w:trPr>
          <w:trHeight w:val="8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机电教师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电气自动化、数控技术、数控加工、机械制造等专业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494" w:rsidRDefault="00B66494" w:rsidP="00B6649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应聘者须符合下列条件之一：</w:t>
            </w:r>
          </w:p>
          <w:p w:rsidR="00B66494" w:rsidRDefault="00B66494" w:rsidP="00B6649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1.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具有硕士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及以上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学位，</w:t>
            </w:r>
          </w:p>
          <w:p w:rsidR="00B66494" w:rsidRDefault="00B66494" w:rsidP="00B6649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2.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取得高级专业技术资格</w:t>
            </w:r>
          </w:p>
          <w:p w:rsidR="00B66494" w:rsidRDefault="00B66494" w:rsidP="00B6649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获得省部级及以上“技术能手”称号</w:t>
            </w:r>
          </w:p>
          <w:p w:rsidR="0094247C" w:rsidRPr="00B66494" w:rsidRDefault="0094247C" w:rsidP="00D73031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247C" w:rsidTr="00D73031">
        <w:trPr>
          <w:trHeight w:val="8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电子教师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电子科学与技术、电子信息工程、电子技术应用等专业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247C" w:rsidTr="00D73031">
        <w:trPr>
          <w:trHeight w:val="7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服装设计教师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服装设计与工程、服装设计与工艺教育等专业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7C" w:rsidRDefault="0094247C" w:rsidP="00D730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本科及以上学历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47C" w:rsidRDefault="0094247C" w:rsidP="00D730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725ED" w:rsidRDefault="00C3194C" w:rsidP="00B66494">
      <w:pPr>
        <w:ind w:firstLineChars="50" w:firstLine="161"/>
      </w:pPr>
      <w:r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、选调条件</w:t>
      </w:r>
    </w:p>
    <w:p w:rsidR="00C725ED" w:rsidRDefault="00C3194C">
      <w:r>
        <w:rPr>
          <w:rFonts w:hint="eastAsia"/>
          <w:b/>
          <w:bCs/>
        </w:rPr>
        <w:t>（一）基本条件</w:t>
      </w:r>
    </w:p>
    <w:p w:rsidR="00C725ED" w:rsidRDefault="00C3194C">
      <w:r>
        <w:rPr>
          <w:rFonts w:hint="eastAsia"/>
        </w:rPr>
        <w:t xml:space="preserve">  1.</w:t>
      </w:r>
      <w:r>
        <w:rPr>
          <w:rFonts w:hint="eastAsia"/>
        </w:rPr>
        <w:t>坚持四项基本原则，具有良好的思想政治素质和道德品质。</w:t>
      </w:r>
    </w:p>
    <w:p w:rsidR="00C725ED" w:rsidRDefault="00C3194C">
      <w:r>
        <w:rPr>
          <w:rFonts w:hint="eastAsia"/>
        </w:rPr>
        <w:t xml:space="preserve">  2.</w:t>
      </w:r>
      <w:r>
        <w:rPr>
          <w:rFonts w:hint="eastAsia"/>
        </w:rPr>
        <w:t>遵纪守法，廉洁奉公，品行端正，具有良好的职业道德和奉献精神，以及团队合作精神。</w:t>
      </w:r>
    </w:p>
    <w:p w:rsidR="00C725ED" w:rsidRDefault="00C3194C">
      <w:r>
        <w:rPr>
          <w:rFonts w:hint="eastAsia"/>
        </w:rPr>
        <w:t xml:space="preserve">  3.</w:t>
      </w:r>
      <w:r>
        <w:rPr>
          <w:rFonts w:hint="eastAsia"/>
        </w:rPr>
        <w:t>近</w:t>
      </w:r>
      <w:r>
        <w:rPr>
          <w:rFonts w:hint="eastAsia"/>
        </w:rPr>
        <w:t>三</w:t>
      </w:r>
      <w:r>
        <w:rPr>
          <w:rFonts w:hint="eastAsia"/>
        </w:rPr>
        <w:t>年年度考核结果合格以上。</w:t>
      </w:r>
    </w:p>
    <w:p w:rsidR="00C725ED" w:rsidRDefault="00C3194C" w:rsidP="00B66494">
      <w:r>
        <w:rPr>
          <w:rFonts w:hint="eastAsia"/>
        </w:rPr>
        <w:t xml:space="preserve">  4.</w:t>
      </w:r>
      <w:r>
        <w:rPr>
          <w:rFonts w:hint="eastAsia"/>
        </w:rPr>
        <w:t>身体健康，五官端正。</w:t>
      </w:r>
    </w:p>
    <w:p w:rsidR="00C725ED" w:rsidRDefault="00C3194C">
      <w:r>
        <w:rPr>
          <w:rFonts w:hint="eastAsia"/>
          <w:b/>
          <w:bCs/>
        </w:rPr>
        <w:t xml:space="preserve">  </w:t>
      </w:r>
      <w:r w:rsidR="00B66494">
        <w:rPr>
          <w:rFonts w:hint="eastAsia"/>
          <w:b/>
          <w:bCs/>
        </w:rPr>
        <w:t>（二</w:t>
      </w:r>
      <w:r>
        <w:rPr>
          <w:rFonts w:hint="eastAsia"/>
          <w:b/>
          <w:bCs/>
        </w:rPr>
        <w:t>）凡有下列情况之一的不得报名：</w:t>
      </w:r>
    </w:p>
    <w:p w:rsidR="00C725ED" w:rsidRDefault="00C3194C">
      <w:r>
        <w:rPr>
          <w:rFonts w:hint="eastAsia"/>
        </w:rPr>
        <w:t xml:space="preserve">  1</w:t>
      </w:r>
      <w:r>
        <w:rPr>
          <w:rFonts w:hint="eastAsia"/>
        </w:rPr>
        <w:t>、曾因犯罪受过刑事处罚的；</w:t>
      </w:r>
    </w:p>
    <w:p w:rsidR="00C725ED" w:rsidRDefault="00C3194C">
      <w:r>
        <w:rPr>
          <w:rFonts w:hint="eastAsia"/>
        </w:rPr>
        <w:t xml:space="preserve">  2</w:t>
      </w:r>
      <w:r>
        <w:rPr>
          <w:rFonts w:hint="eastAsia"/>
        </w:rPr>
        <w:t>、受党纪、政纪处分尚未解除的；</w:t>
      </w:r>
    </w:p>
    <w:p w:rsidR="00C725ED" w:rsidRDefault="00C3194C">
      <w:r>
        <w:rPr>
          <w:rFonts w:hint="eastAsia"/>
        </w:rPr>
        <w:t xml:space="preserve">  3</w:t>
      </w:r>
      <w:r>
        <w:rPr>
          <w:rFonts w:hint="eastAsia"/>
        </w:rPr>
        <w:t>、曾被开除公职或学籍的；</w:t>
      </w:r>
    </w:p>
    <w:p w:rsidR="00C725ED" w:rsidRDefault="00C3194C">
      <w:r>
        <w:rPr>
          <w:rFonts w:hint="eastAsia"/>
        </w:rPr>
        <w:t xml:space="preserve">  4</w:t>
      </w:r>
      <w:r>
        <w:rPr>
          <w:rFonts w:hint="eastAsia"/>
        </w:rPr>
        <w:t>、其他不符合聘用资格条件的。</w:t>
      </w:r>
    </w:p>
    <w:p w:rsidR="00C725ED" w:rsidRDefault="00C3194C"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四、选调程序</w:t>
      </w:r>
    </w:p>
    <w:p w:rsidR="00C725ED" w:rsidRDefault="00C3194C">
      <w:pPr>
        <w:rPr>
          <w:b/>
          <w:bCs/>
        </w:rPr>
      </w:pPr>
      <w:r>
        <w:rPr>
          <w:rFonts w:hint="eastAsia"/>
          <w:b/>
          <w:bCs/>
        </w:rPr>
        <w:t>（一）选调信息发布</w:t>
      </w:r>
    </w:p>
    <w:p w:rsidR="00C725ED" w:rsidRDefault="00C3194C">
      <w:pPr>
        <w:ind w:firstLineChars="100" w:firstLine="320"/>
      </w:pPr>
      <w:r>
        <w:rPr>
          <w:rFonts w:hint="eastAsia"/>
        </w:rPr>
        <w:t>选调信</w:t>
      </w:r>
      <w:r>
        <w:rPr>
          <w:rFonts w:hint="eastAsia"/>
        </w:rPr>
        <w:t>息在</w:t>
      </w:r>
      <w:r>
        <w:rPr>
          <w:rFonts w:hint="eastAsia"/>
        </w:rPr>
        <w:t>我院网站及</w:t>
      </w:r>
      <w:r>
        <w:rPr>
          <w:rFonts w:hint="eastAsia"/>
        </w:rPr>
        <w:t>有</w:t>
      </w:r>
      <w:r>
        <w:rPr>
          <w:rFonts w:hint="eastAsia"/>
        </w:rPr>
        <w:t>关媒体网站发布。</w:t>
      </w:r>
    </w:p>
    <w:p w:rsidR="00C725ED" w:rsidRDefault="00C3194C">
      <w:pPr>
        <w:rPr>
          <w:b/>
          <w:bCs/>
        </w:rPr>
      </w:pPr>
      <w:r>
        <w:rPr>
          <w:rFonts w:hint="eastAsia"/>
          <w:b/>
          <w:bCs/>
        </w:rPr>
        <w:t>（二）报名及资格审查</w:t>
      </w:r>
    </w:p>
    <w:p w:rsidR="00C725ED" w:rsidRDefault="00C3194C">
      <w:r>
        <w:rPr>
          <w:rFonts w:hint="eastAsia"/>
        </w:rPr>
        <w:lastRenderedPageBreak/>
        <w:t xml:space="preserve">  1</w:t>
      </w:r>
      <w:r>
        <w:rPr>
          <w:rFonts w:hint="eastAsia"/>
          <w:lang w:val="en-US"/>
        </w:rPr>
        <w:t>.</w:t>
      </w:r>
      <w:r>
        <w:rPr>
          <w:rFonts w:hint="eastAsia"/>
        </w:rPr>
        <w:t>报名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采取网上报名的方式</w:t>
      </w:r>
      <w:r w:rsidR="00B66494">
        <w:rPr>
          <w:rFonts w:hint="eastAsia"/>
        </w:rPr>
        <w:t>，自发布公告之日起接受报名。应聘人员将</w:t>
      </w:r>
      <w:r>
        <w:rPr>
          <w:rFonts w:hint="eastAsia"/>
        </w:rPr>
        <w:t>报名材料发送到学院</w:t>
      </w:r>
      <w:r w:rsidR="00B66494">
        <w:rPr>
          <w:rFonts w:hint="eastAsia"/>
        </w:rPr>
        <w:t>组织</w:t>
      </w:r>
      <w:r>
        <w:rPr>
          <w:rFonts w:hint="eastAsia"/>
        </w:rPr>
        <w:t>人事科</w:t>
      </w:r>
      <w:r>
        <w:rPr>
          <w:rFonts w:hint="eastAsia"/>
        </w:rPr>
        <w:t>电子邮箱</w:t>
      </w:r>
      <w:r>
        <w:rPr>
          <w:rFonts w:hint="eastAsia"/>
        </w:rPr>
        <w:t>gxjmxx123@163.com</w:t>
      </w:r>
      <w:r w:rsidR="00B66494">
        <w:rPr>
          <w:rFonts w:hint="eastAsia"/>
        </w:rPr>
        <w:t>。</w:t>
      </w:r>
      <w:r>
        <w:rPr>
          <w:rFonts w:hint="eastAsia"/>
        </w:rPr>
        <w:t>报名材料包括：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</w:t>
      </w:r>
      <w:r>
        <w:rPr>
          <w:rFonts w:hint="eastAsia"/>
        </w:rPr>
        <w:t>广西工商技</w:t>
      </w:r>
      <w:r>
        <w:rPr>
          <w:rFonts w:hint="eastAsia"/>
        </w:rPr>
        <w:t>师学院</w:t>
      </w:r>
      <w:r>
        <w:rPr>
          <w:rFonts w:hint="eastAsia"/>
          <w:lang w:val="en-US"/>
        </w:rPr>
        <w:t>2019</w:t>
      </w:r>
      <w:r>
        <w:rPr>
          <w:rFonts w:hint="eastAsia"/>
        </w:rPr>
        <w:t>年选调编制内工作人员报名表》</w:t>
      </w:r>
      <w:r>
        <w:rPr>
          <w:rFonts w:hint="eastAsia"/>
        </w:rPr>
        <w:t>附件</w:t>
      </w:r>
      <w:r w:rsidR="00B66494">
        <w:rPr>
          <w:rFonts w:hint="eastAsia"/>
          <w:lang w:val="en-US"/>
        </w:rPr>
        <w:t>1</w:t>
      </w:r>
      <w:r>
        <w:rPr>
          <w:rFonts w:hint="eastAsia"/>
        </w:rPr>
        <w:t>（请自行下载后填报）。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）证明具备选调岗位资格条件的证书及材料原件扫描件：①身份证、②学历证、③学位证、④专业技术职务资格证、⑤</w:t>
      </w:r>
      <w:r>
        <w:rPr>
          <w:rFonts w:hint="eastAsia"/>
        </w:rPr>
        <w:t>职业资格、</w:t>
      </w:r>
      <w:r>
        <w:rPr>
          <w:rFonts w:hint="eastAsia"/>
        </w:rPr>
        <w:t>⑥工作履历证</w:t>
      </w:r>
      <w:r>
        <w:rPr>
          <w:rFonts w:hint="eastAsia"/>
        </w:rPr>
        <w:t>明、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>专业及相关业绩证明，如荣誉证书、其他证明材料。扫描件的扫描分辨率需达</w:t>
      </w:r>
      <w:r>
        <w:rPr>
          <w:rFonts w:hint="eastAsia"/>
        </w:rPr>
        <w:t>100-150DPI</w:t>
      </w:r>
      <w:r>
        <w:rPr>
          <w:rFonts w:hint="eastAsia"/>
        </w:rPr>
        <w:t>之间。</w:t>
      </w:r>
    </w:p>
    <w:p w:rsidR="00C725ED" w:rsidRDefault="00C3194C">
      <w:pPr>
        <w:ind w:firstLineChars="100" w:firstLine="320"/>
      </w:pPr>
      <w:r>
        <w:rPr>
          <w:rFonts w:hint="eastAsia"/>
        </w:rPr>
        <w:t xml:space="preserve">  </w:t>
      </w:r>
      <w:r>
        <w:rPr>
          <w:rFonts w:hint="eastAsia"/>
        </w:rPr>
        <w:t>所有应聘材料</w:t>
      </w:r>
      <w:proofErr w:type="gramStart"/>
      <w:r>
        <w:rPr>
          <w:rFonts w:hint="eastAsia"/>
        </w:rPr>
        <w:t>提交后恕不</w:t>
      </w:r>
      <w:proofErr w:type="gramEnd"/>
      <w:r>
        <w:rPr>
          <w:rFonts w:hint="eastAsia"/>
        </w:rPr>
        <w:t>退还。应聘人员须对提交材料的真实性负法律责任。对伪造虚假信息、骗取选调聘用资格的，一经查实，即取消选调或聘用资格，并承担由此引发的一切法律责任后果。报名信息填写错漏、所填报联系方式无效而造成无法联系者，应聘人员自担其责。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未尽事宜，请与</w:t>
      </w:r>
      <w:r>
        <w:rPr>
          <w:rFonts w:hint="eastAsia"/>
        </w:rPr>
        <w:t>广西工商技师学院组织</w:t>
      </w:r>
      <w:r>
        <w:rPr>
          <w:rFonts w:hint="eastAsia"/>
        </w:rPr>
        <w:t>人事科联系，联系人：</w:t>
      </w:r>
      <w:r>
        <w:rPr>
          <w:rFonts w:hint="eastAsia"/>
        </w:rPr>
        <w:t>潘</w:t>
      </w:r>
      <w:r>
        <w:rPr>
          <w:rFonts w:hint="eastAsia"/>
        </w:rPr>
        <w:t>老师、</w:t>
      </w:r>
      <w:r>
        <w:rPr>
          <w:rFonts w:hint="eastAsia"/>
        </w:rPr>
        <w:t>马</w:t>
      </w:r>
      <w:r>
        <w:rPr>
          <w:rFonts w:hint="eastAsia"/>
        </w:rPr>
        <w:t>老师，联系电话</w:t>
      </w:r>
      <w:r>
        <w:rPr>
          <w:rFonts w:hint="eastAsia"/>
          <w:lang w:val="en-US"/>
        </w:rPr>
        <w:t>0774-2691508</w:t>
      </w:r>
      <w:r>
        <w:rPr>
          <w:rFonts w:hint="eastAsia"/>
        </w:rPr>
        <w:t>。地址：</w:t>
      </w:r>
      <w:r>
        <w:rPr>
          <w:rFonts w:hint="eastAsia"/>
        </w:rPr>
        <w:t>广西梧州市龙圩区广信路</w:t>
      </w:r>
      <w:r>
        <w:rPr>
          <w:rFonts w:hint="eastAsia"/>
          <w:lang w:val="en-US"/>
        </w:rPr>
        <w:t>358</w:t>
      </w:r>
      <w:r>
        <w:rPr>
          <w:rFonts w:hint="eastAsia"/>
          <w:lang w:val="en-US"/>
        </w:rPr>
        <w:t>号</w:t>
      </w:r>
      <w:r>
        <w:rPr>
          <w:rFonts w:hint="eastAsia"/>
        </w:rPr>
        <w:t>，广西</w:t>
      </w:r>
      <w:r>
        <w:rPr>
          <w:rFonts w:hint="eastAsia"/>
        </w:rPr>
        <w:t>工商技师学院</w:t>
      </w:r>
      <w:r>
        <w:rPr>
          <w:rFonts w:hint="eastAsia"/>
        </w:rPr>
        <w:t>办公楼</w:t>
      </w:r>
      <w:r>
        <w:rPr>
          <w:rFonts w:hint="eastAsia"/>
        </w:rPr>
        <w:t>组织人事科。</w:t>
      </w:r>
    </w:p>
    <w:p w:rsidR="00C725ED" w:rsidRDefault="00C3194C">
      <w:r>
        <w:rPr>
          <w:rFonts w:hint="eastAsia"/>
        </w:rPr>
        <w:t xml:space="preserve">   2</w:t>
      </w:r>
      <w:r>
        <w:rPr>
          <w:rFonts w:hint="eastAsia"/>
        </w:rPr>
        <w:t>、资格审查</w:t>
      </w:r>
    </w:p>
    <w:p w:rsidR="00C725ED" w:rsidRDefault="00C3194C">
      <w:r>
        <w:rPr>
          <w:rFonts w:hint="eastAsia"/>
        </w:rPr>
        <w:t>学院组织</w:t>
      </w:r>
      <w:r>
        <w:rPr>
          <w:rFonts w:hint="eastAsia"/>
        </w:rPr>
        <w:t>人事科根据应聘人员所报岗位的要求及其提供的</w:t>
      </w:r>
      <w:r>
        <w:rPr>
          <w:rFonts w:hint="eastAsia"/>
        </w:rPr>
        <w:lastRenderedPageBreak/>
        <w:t>个人材料进行初步</w:t>
      </w:r>
      <w:r>
        <w:rPr>
          <w:rFonts w:hint="eastAsia"/>
        </w:rPr>
        <w:t>审查。</w:t>
      </w:r>
    </w:p>
    <w:p w:rsidR="00C725ED" w:rsidRDefault="00C3194C">
      <w:pPr>
        <w:rPr>
          <w:b/>
          <w:bCs/>
        </w:rPr>
      </w:pPr>
      <w:r>
        <w:rPr>
          <w:rFonts w:hint="eastAsia"/>
          <w:b/>
          <w:bCs/>
        </w:rPr>
        <w:t>（三）确定考核人选</w:t>
      </w:r>
    </w:p>
    <w:p w:rsidR="00C725ED" w:rsidRDefault="00C3194C">
      <w:r>
        <w:rPr>
          <w:rFonts w:hint="eastAsia"/>
        </w:rPr>
        <w:t>符合选调条件的应聘人员，由组织人事科提出建议考核人选，报学院党委会议</w:t>
      </w:r>
      <w:r>
        <w:rPr>
          <w:rFonts w:hint="eastAsia"/>
        </w:rPr>
        <w:t>集体研究确定。</w:t>
      </w:r>
    </w:p>
    <w:p w:rsidR="00C725ED" w:rsidRDefault="00C3194C"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（四）考核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考核由</w:t>
      </w:r>
      <w:r>
        <w:rPr>
          <w:rFonts w:hint="eastAsia"/>
        </w:rPr>
        <w:t>广西工商技师学院组织人事科</w:t>
      </w:r>
      <w:r>
        <w:rPr>
          <w:rFonts w:hint="eastAsia"/>
        </w:rPr>
        <w:t>组织进行，着重考核应聘人员的政治思想素质、道德品质、应聘岗位所需的专业知识与特长、业务经历及能力、获奖情况、工作实绩等情况，并对应聘人员资格条件进行复查。</w:t>
      </w:r>
    </w:p>
    <w:p w:rsidR="00C725ED" w:rsidRDefault="00C3194C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（五）体检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考核</w:t>
      </w:r>
      <w:r>
        <w:rPr>
          <w:rFonts w:hint="eastAsia"/>
        </w:rPr>
        <w:t>结束</w:t>
      </w:r>
      <w:r>
        <w:rPr>
          <w:rFonts w:hint="eastAsia"/>
        </w:rPr>
        <w:t>后，由学</w:t>
      </w:r>
      <w:r>
        <w:rPr>
          <w:rFonts w:hint="eastAsia"/>
        </w:rPr>
        <w:t>院</w:t>
      </w:r>
      <w:r>
        <w:rPr>
          <w:rFonts w:hint="eastAsia"/>
        </w:rPr>
        <w:t>组织考核合格的人员进行健康体检。体检工作程序、项目及标准参照《广西壮族自治区教师资格认定实施细则》的体检标准执行。体检费用由应聘人员自理。不按时参加体检者，视同放弃资格。</w:t>
      </w:r>
    </w:p>
    <w:p w:rsidR="00C725ED" w:rsidRDefault="00C3194C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（六）公示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经考核、体检合格人员，由</w:t>
      </w:r>
      <w:r>
        <w:rPr>
          <w:rFonts w:hint="eastAsia"/>
        </w:rPr>
        <w:t>学院党委会议</w:t>
      </w:r>
      <w:r>
        <w:rPr>
          <w:rFonts w:hint="eastAsia"/>
        </w:rPr>
        <w:t>集体</w:t>
      </w:r>
      <w:r>
        <w:rPr>
          <w:rFonts w:hint="eastAsia"/>
        </w:rPr>
        <w:t>研究确定拟调人选，</w:t>
      </w:r>
      <w:r>
        <w:rPr>
          <w:rFonts w:hint="eastAsia"/>
        </w:rPr>
        <w:t>并在广西工商技师学院</w:t>
      </w:r>
      <w:r>
        <w:rPr>
          <w:rFonts w:hint="eastAsia"/>
        </w:rPr>
        <w:t>网</w:t>
      </w:r>
      <w:r>
        <w:rPr>
          <w:rFonts w:hint="eastAsia"/>
        </w:rPr>
        <w:t>站</w:t>
      </w:r>
      <w:r>
        <w:rPr>
          <w:rFonts w:hint="eastAsia"/>
        </w:rPr>
        <w:t>进行公示，公示期为</w:t>
      </w:r>
      <w:r>
        <w:rPr>
          <w:rFonts w:hint="eastAsia"/>
        </w:rPr>
        <w:t>7</w:t>
      </w:r>
      <w:r>
        <w:rPr>
          <w:rFonts w:hint="eastAsia"/>
        </w:rPr>
        <w:t>个工作日。</w:t>
      </w:r>
    </w:p>
    <w:p w:rsidR="00C725ED" w:rsidRDefault="00C3194C"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（七）办理调动手续</w:t>
      </w:r>
    </w:p>
    <w:p w:rsidR="00C725ED" w:rsidRDefault="00C3194C">
      <w:r>
        <w:rPr>
          <w:rFonts w:hint="eastAsia"/>
        </w:rPr>
        <w:t xml:space="preserve">  </w:t>
      </w:r>
      <w:r>
        <w:rPr>
          <w:rFonts w:hint="eastAsia"/>
        </w:rPr>
        <w:t>经公示期满无异议的，或者反映的问题不影响聘用的，由</w:t>
      </w:r>
      <w:r>
        <w:rPr>
          <w:rFonts w:hint="eastAsia"/>
        </w:rPr>
        <w:t>广西工商技师学院</w:t>
      </w:r>
      <w:r>
        <w:rPr>
          <w:rFonts w:hint="eastAsia"/>
        </w:rPr>
        <w:t>按相关规定与程序，办理调动手续。</w:t>
      </w:r>
    </w:p>
    <w:p w:rsidR="00C725ED" w:rsidRDefault="00C725ED">
      <w:pPr>
        <w:rPr>
          <w:lang w:val="en-US"/>
        </w:rPr>
      </w:pPr>
    </w:p>
    <w:p w:rsidR="00C725ED" w:rsidRDefault="00C3194C">
      <w:r>
        <w:rPr>
          <w:rFonts w:hint="eastAsia"/>
        </w:rPr>
        <w:lastRenderedPageBreak/>
        <w:t>附件：</w:t>
      </w:r>
    </w:p>
    <w:p w:rsidR="00C725ED" w:rsidRDefault="00C3194C"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《广西</w:t>
      </w:r>
      <w:r>
        <w:rPr>
          <w:rFonts w:hint="eastAsia"/>
        </w:rPr>
        <w:t>工商技师学院</w:t>
      </w:r>
      <w:r>
        <w:rPr>
          <w:rFonts w:hint="eastAsia"/>
          <w:lang w:val="en-US"/>
        </w:rPr>
        <w:t>2019</w:t>
      </w:r>
      <w:r>
        <w:rPr>
          <w:rFonts w:hint="eastAsia"/>
        </w:rPr>
        <w:t>年选调编制内工作人员报名表</w:t>
      </w:r>
      <w:r>
        <w:rPr>
          <w:rFonts w:hint="eastAsia"/>
        </w:rPr>
        <w:t>》</w:t>
      </w:r>
    </w:p>
    <w:p w:rsidR="00C725ED" w:rsidRDefault="00C725ED"/>
    <w:p w:rsidR="00C725ED" w:rsidRDefault="00C3194C">
      <w:pPr>
        <w:rPr>
          <w:lang w:val="en-US"/>
        </w:rPr>
      </w:pPr>
      <w:r>
        <w:rPr>
          <w:rFonts w:hint="eastAsia"/>
          <w:lang w:val="en-US"/>
        </w:rPr>
        <w:t xml:space="preserve">                            </w:t>
      </w:r>
      <w:r>
        <w:rPr>
          <w:rFonts w:hint="eastAsia"/>
          <w:lang w:val="en-US"/>
        </w:rPr>
        <w:t>广西工商技师学院</w:t>
      </w:r>
    </w:p>
    <w:p w:rsidR="00C725ED" w:rsidRDefault="00C3194C">
      <w:pPr>
        <w:rPr>
          <w:lang w:val="en-US"/>
        </w:rPr>
      </w:pPr>
      <w:r>
        <w:rPr>
          <w:rFonts w:hint="eastAsia"/>
          <w:lang w:val="en-US"/>
        </w:rPr>
        <w:t xml:space="preserve">                             2019</w:t>
      </w:r>
      <w:r>
        <w:rPr>
          <w:rFonts w:hint="eastAsia"/>
          <w:lang w:val="en-US"/>
        </w:rPr>
        <w:t>年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17</w:t>
      </w:r>
      <w:r>
        <w:rPr>
          <w:rFonts w:hint="eastAsia"/>
          <w:lang w:val="en-US"/>
        </w:rPr>
        <w:t>日</w:t>
      </w:r>
    </w:p>
    <w:sectPr w:rsidR="00C725ED" w:rsidSect="00C7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7C" w:rsidRDefault="0094247C" w:rsidP="0094247C">
      <w:r>
        <w:separator/>
      </w:r>
    </w:p>
  </w:endnote>
  <w:endnote w:type="continuationSeparator" w:id="1">
    <w:p w:rsidR="0094247C" w:rsidRDefault="0094247C" w:rsidP="0094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7C" w:rsidRDefault="0094247C" w:rsidP="0094247C">
      <w:r>
        <w:separator/>
      </w:r>
    </w:p>
  </w:footnote>
  <w:footnote w:type="continuationSeparator" w:id="1">
    <w:p w:rsidR="0094247C" w:rsidRDefault="0094247C" w:rsidP="00942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6E80E"/>
    <w:multiLevelType w:val="singleLevel"/>
    <w:tmpl w:val="6846E8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684FF0"/>
    <w:rsid w:val="0094247C"/>
    <w:rsid w:val="00B66494"/>
    <w:rsid w:val="00C3194C"/>
    <w:rsid w:val="00C725ED"/>
    <w:rsid w:val="0D291350"/>
    <w:rsid w:val="12EE044A"/>
    <w:rsid w:val="15093304"/>
    <w:rsid w:val="36A720F9"/>
    <w:rsid w:val="3C893FF2"/>
    <w:rsid w:val="42BF4C4B"/>
    <w:rsid w:val="4F034023"/>
    <w:rsid w:val="54684FF0"/>
    <w:rsid w:val="7426197D"/>
    <w:rsid w:val="7DB7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D"/>
    <w:pPr>
      <w:widowControl w:val="0"/>
      <w:jc w:val="both"/>
    </w:pPr>
    <w:rPr>
      <w:rFonts w:asciiTheme="minorHAnsi" w:eastAsiaTheme="minorEastAsia" w:hAnsiTheme="minorHAnsi" w:cs="Arial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47C"/>
    <w:rPr>
      <w:rFonts w:asciiTheme="minorHAnsi" w:eastAsiaTheme="minorEastAsia" w:hAnsiTheme="minorHAnsi" w:cs="Arial"/>
      <w:sz w:val="18"/>
      <w:szCs w:val="18"/>
      <w:lang w:val="en-GB"/>
    </w:rPr>
  </w:style>
  <w:style w:type="paragraph" w:styleId="a4">
    <w:name w:val="footer"/>
    <w:basedOn w:val="a"/>
    <w:link w:val="Char0"/>
    <w:rsid w:val="0094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47C"/>
    <w:rPr>
      <w:rFonts w:asciiTheme="minorHAnsi" w:eastAsiaTheme="minorEastAsia" w:hAnsiTheme="minorHAnsi" w:cs="Arial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86972-0DA6-4088-B401-C9E46508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1714</Words>
  <Characters>295</Characters>
  <Application>Microsoft Office Word</Application>
  <DocSecurity>0</DocSecurity>
  <Lines>2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jmxx</cp:lastModifiedBy>
  <cp:revision>2</cp:revision>
  <cp:lastPrinted>2019-01-17T09:57:00Z</cp:lastPrinted>
  <dcterms:created xsi:type="dcterms:W3CDTF">2019-01-09T11:18:00Z</dcterms:created>
  <dcterms:modified xsi:type="dcterms:W3CDTF">2019-01-17T13:09:00Z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