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4" w:rsidRPr="00BC5284" w:rsidRDefault="00BC5284" w:rsidP="00BC5284">
      <w:pPr>
        <w:widowControl/>
        <w:shd w:val="clear" w:color="auto" w:fill="FFFFFF"/>
        <w:spacing w:after="150"/>
        <w:jc w:val="center"/>
        <w:rPr>
          <w:rFonts w:ascii="宋体" w:eastAsia="宋体" w:hAnsi="宋体" w:cs="宋体"/>
          <w:color w:val="666666"/>
          <w:kern w:val="0"/>
          <w:sz w:val="36"/>
          <w:szCs w:val="36"/>
        </w:rPr>
      </w:pPr>
      <w:r w:rsidRPr="00BC5284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广西</w:t>
      </w:r>
      <w:r w:rsidR="00B422E3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工商技师学院水电维（护）</w:t>
      </w:r>
      <w:proofErr w:type="gramStart"/>
      <w:r w:rsidR="00B422E3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修材料</w:t>
      </w:r>
      <w:proofErr w:type="gramEnd"/>
      <w:r w:rsidR="00B422E3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定点采购</w:t>
      </w:r>
      <w:r w:rsidRPr="00BC5284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中标结果公告</w:t>
      </w:r>
    </w:p>
    <w:p w:rsidR="00851C06" w:rsidRDefault="00851C06" w:rsidP="00B74C72">
      <w:pPr>
        <w:widowControl/>
        <w:shd w:val="clear" w:color="auto" w:fill="FFFFFF"/>
        <w:spacing w:after="150"/>
        <w:ind w:firstLineChars="250" w:firstLine="600"/>
        <w:jc w:val="left"/>
        <w:rPr>
          <w:rFonts w:ascii="宋体" w:eastAsia="宋体" w:hAnsi="宋体" w:cs="宋体" w:hint="eastAsia"/>
          <w:color w:val="666666"/>
          <w:kern w:val="0"/>
          <w:sz w:val="24"/>
          <w:szCs w:val="21"/>
        </w:rPr>
      </w:pPr>
    </w:p>
    <w:p w:rsidR="00C551E1" w:rsidRPr="00B74C72" w:rsidRDefault="00C551E1" w:rsidP="00B74C72">
      <w:pPr>
        <w:widowControl/>
        <w:shd w:val="clear" w:color="auto" w:fill="FFFFFF"/>
        <w:spacing w:after="150"/>
        <w:ind w:firstLineChars="250" w:firstLine="60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广西</w:t>
      </w:r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工商技师学院水电维（护）</w:t>
      </w:r>
      <w:proofErr w:type="gramStart"/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修材料</w:t>
      </w:r>
      <w:proofErr w:type="gramEnd"/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定点采购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项目于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日在学校进行了评标工作，现就本次评标的结果公告如下：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 　 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1"/>
        </w:rPr>
        <w:t> </w:t>
      </w: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一、评标结果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596"/>
        <w:gridCol w:w="2841"/>
      </w:tblGrid>
      <w:tr w:rsidR="00C551E1" w:rsidRPr="00B74C72" w:rsidTr="00C551E1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> </w:t>
            </w:r>
            <w:r w:rsid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   </w:t>
            </w: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投标单位</w:t>
            </w:r>
            <w:proofErr w:type="gramStart"/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　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proofErr w:type="gramEnd"/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200" w:firstLine="64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投标金额</w:t>
            </w:r>
            <w:proofErr w:type="gramStart"/>
            <w:r w:rsidR="00C551E1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　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proofErr w:type="gramEnd"/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250" w:firstLine="8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得分</w:t>
            </w:r>
            <w:r w:rsidR="00C551E1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排名　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  <w:proofErr w:type="gramStart"/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  <w:proofErr w:type="gramEnd"/>
          </w:p>
        </w:tc>
      </w:tr>
      <w:tr w:rsidR="00C551E1" w:rsidRPr="00B74C72" w:rsidTr="00C551E1">
        <w:trPr>
          <w:trHeight w:val="89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1"/>
              </w:rPr>
              <w:t>梧州市龙圩区号角五交化建材店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    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2141.12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>1</w:t>
            </w:r>
            <w:proofErr w:type="gramStart"/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　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proofErr w:type="gramEnd"/>
          </w:p>
        </w:tc>
      </w:tr>
      <w:tr w:rsidR="00C551E1" w:rsidRPr="00B74C72" w:rsidTr="00C551E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梧州市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长洲</w:t>
            </w: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区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号角五金锁具批发部</w:t>
            </w: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店</w:t>
            </w:r>
            <w:proofErr w:type="gramStart"/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　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proofErr w:type="gramEnd"/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300" w:firstLine="96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2290.65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6</w:t>
            </w:r>
            <w:r w:rsidR="00C551E1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  <w:proofErr w:type="gramStart"/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  <w:proofErr w:type="gramEnd"/>
          </w:p>
        </w:tc>
      </w:tr>
      <w:tr w:rsidR="00C551E1" w:rsidRPr="00B74C72" w:rsidTr="00C551E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梧州市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长洲</w:t>
            </w:r>
            <w:proofErr w:type="gramStart"/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区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兴展</w:t>
            </w:r>
            <w:proofErr w:type="gramEnd"/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五金经营部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> 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     2256.27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5</w:t>
            </w:r>
            <w:r w:rsidR="00C551E1"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</w:p>
        </w:tc>
      </w:tr>
      <w:tr w:rsidR="00C551E1" w:rsidRPr="00B74C72" w:rsidTr="00C551E1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梧州市龙圩区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联众五金电器经营部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C551E1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r w:rsidR="00B422E3"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2169.65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1E1" w:rsidRPr="00B74C72" w:rsidRDefault="00B422E3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3</w:t>
            </w:r>
          </w:p>
        </w:tc>
      </w:tr>
      <w:tr w:rsidR="00B422E3" w:rsidRPr="00B74C72" w:rsidTr="00B422E3">
        <w:trPr>
          <w:trHeight w:val="70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E3" w:rsidRPr="00B74C72" w:rsidRDefault="00B422E3" w:rsidP="001103B7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梧州市长洲区杨光五金机电经营部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E3" w:rsidRPr="00B74C72" w:rsidRDefault="00B422E3" w:rsidP="00B74C72">
            <w:pPr>
              <w:widowControl/>
              <w:spacing w:after="150"/>
              <w:ind w:firstLineChars="300" w:firstLine="9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2147.15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E3" w:rsidRPr="00B74C72" w:rsidRDefault="00B422E3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</w:t>
            </w:r>
          </w:p>
        </w:tc>
      </w:tr>
      <w:tr w:rsidR="00B422E3" w:rsidRPr="00B74C72" w:rsidTr="00B422E3">
        <w:trPr>
          <w:trHeight w:val="77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2E3" w:rsidRPr="00B74C72" w:rsidRDefault="00B422E3" w:rsidP="00C551E1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梧州市龙圩区思文水电安装工程材料经营部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2E3" w:rsidRPr="00B74C72" w:rsidRDefault="00B422E3" w:rsidP="00B422E3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 xml:space="preserve">　</w:t>
            </w:r>
            <w:r w:rsidRPr="00B74C72"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  <w:t xml:space="preserve">　　</w:t>
            </w: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2193.06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2E3" w:rsidRPr="00B74C72" w:rsidRDefault="00B422E3" w:rsidP="00B74C72">
            <w:pPr>
              <w:widowControl/>
              <w:spacing w:after="150"/>
              <w:ind w:firstLineChars="500" w:firstLine="1600"/>
              <w:jc w:val="left"/>
              <w:rPr>
                <w:rFonts w:ascii="宋体" w:eastAsia="宋体" w:hAnsi="宋体" w:cs="宋体"/>
                <w:color w:val="666666"/>
                <w:kern w:val="0"/>
                <w:sz w:val="32"/>
                <w:szCs w:val="24"/>
              </w:rPr>
            </w:pPr>
            <w:r w:rsidRPr="00B74C72">
              <w:rPr>
                <w:rFonts w:ascii="宋体" w:eastAsia="宋体" w:hAnsi="宋体" w:cs="宋体" w:hint="eastAsia"/>
                <w:color w:val="666666"/>
                <w:kern w:val="0"/>
                <w:sz w:val="32"/>
                <w:szCs w:val="24"/>
              </w:rPr>
              <w:t>4</w:t>
            </w:r>
          </w:p>
        </w:tc>
      </w:tr>
    </w:tbl>
    <w:p w:rsidR="00B422E3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b/>
          <w:bCs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1"/>
        </w:rPr>
        <w:lastRenderedPageBreak/>
        <w:t> </w:t>
      </w: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二、中标单位</w:t>
      </w:r>
      <w:r w:rsidRPr="00B74C72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851C06">
      <w:pPr>
        <w:widowControl/>
        <w:shd w:val="clear" w:color="auto" w:fill="FFFFFF"/>
        <w:spacing w:after="150"/>
        <w:ind w:firstLineChars="250" w:firstLine="60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梧州市龙圩区</w:t>
      </w:r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号角五交化建材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店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三、公告期限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　</w:t>
      </w:r>
      <w:proofErr w:type="gramStart"/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  <w:proofErr w:type="gramEnd"/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 xml:space="preserve">　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投标结果公告期限：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日至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31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日下午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16:00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。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1"/>
        </w:rPr>
        <w:t>四、相关事项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="00851C06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  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（一）请中标单位在公告期结束后尽快与我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院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联系办理有关事宜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,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在此，谨对积极参与本项目的招投标单位表示感谢！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="00851C06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  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（二）现将中标结果予以公告，各有关当事人对评标结果有异议的，可在公告期限结束之日内以书面形式向广西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提出质疑，逾期不再受理。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</w:t>
      </w:r>
      <w:r w:rsidR="00851C06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  </w:t>
      </w:r>
      <w:bookmarkStart w:id="0" w:name="_GoBack"/>
      <w:bookmarkEnd w:id="0"/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（三）联系地址：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梧州市龙圩区广信路358号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联系人：</w:t>
      </w:r>
      <w:r w:rsidR="00B74C72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龙老师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      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联系电话：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0774-</w:t>
      </w:r>
      <w:r w:rsidR="00B74C72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2680972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MS Gothic" w:eastAsia="MS Gothic" w:hAnsi="MS Gothic" w:cs="MS Gothic" w:hint="eastAsia"/>
          <w:color w:val="666666"/>
          <w:kern w:val="0"/>
          <w:sz w:val="24"/>
          <w:szCs w:val="21"/>
        </w:rPr>
        <w:t>​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                                                         　　</w:t>
      </w:r>
    </w:p>
    <w:p w:rsidR="00C551E1" w:rsidRPr="00B74C72" w:rsidRDefault="00C551E1" w:rsidP="00B74C72">
      <w:pPr>
        <w:widowControl/>
        <w:shd w:val="clear" w:color="auto" w:fill="FFFFFF"/>
        <w:spacing w:after="150"/>
        <w:ind w:firstLineChars="2362" w:firstLine="5669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广西</w:t>
      </w:r>
      <w:r w:rsidR="00B422E3"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工商技师学院</w:t>
      </w:r>
    </w:p>
    <w:p w:rsidR="00C551E1" w:rsidRPr="00B74C72" w:rsidRDefault="00C551E1" w:rsidP="00C551E1">
      <w:pPr>
        <w:widowControl/>
        <w:shd w:val="clear" w:color="auto" w:fill="FFFFFF"/>
        <w:spacing w:after="150"/>
        <w:jc w:val="left"/>
        <w:rPr>
          <w:rFonts w:ascii="微软雅黑" w:eastAsia="微软雅黑" w:hAnsi="微软雅黑" w:cs="宋体"/>
          <w:color w:val="666666"/>
          <w:kern w:val="0"/>
          <w:sz w:val="24"/>
          <w:szCs w:val="21"/>
        </w:rPr>
      </w:pP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                                       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                   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 201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9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年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5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月</w:t>
      </w:r>
      <w:r w:rsidR="00B422E3"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>28</w:t>
      </w:r>
      <w:r w:rsidRPr="00B74C72">
        <w:rPr>
          <w:rFonts w:ascii="宋体" w:eastAsia="宋体" w:hAnsi="宋体" w:cs="宋体" w:hint="eastAsia"/>
          <w:color w:val="666666"/>
          <w:kern w:val="0"/>
          <w:sz w:val="24"/>
          <w:szCs w:val="21"/>
        </w:rPr>
        <w:t>日</w:t>
      </w:r>
      <w:r w:rsidRPr="00B74C72">
        <w:rPr>
          <w:rFonts w:ascii="微软雅黑" w:eastAsia="微软雅黑" w:hAnsi="微软雅黑" w:cs="宋体" w:hint="eastAsia"/>
          <w:color w:val="666666"/>
          <w:kern w:val="0"/>
          <w:sz w:val="24"/>
          <w:szCs w:val="21"/>
        </w:rPr>
        <w:t xml:space="preserve">　　</w:t>
      </w:r>
    </w:p>
    <w:p w:rsidR="00C435F0" w:rsidRPr="00B74C72" w:rsidRDefault="00C435F0">
      <w:pPr>
        <w:rPr>
          <w:sz w:val="24"/>
        </w:rPr>
      </w:pPr>
    </w:p>
    <w:sectPr w:rsidR="00C435F0" w:rsidRPr="00B7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3D" w:rsidRDefault="0003223D" w:rsidP="00B422E3">
      <w:r>
        <w:separator/>
      </w:r>
    </w:p>
  </w:endnote>
  <w:endnote w:type="continuationSeparator" w:id="0">
    <w:p w:rsidR="0003223D" w:rsidRDefault="0003223D" w:rsidP="00B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3D" w:rsidRDefault="0003223D" w:rsidP="00B422E3">
      <w:r>
        <w:separator/>
      </w:r>
    </w:p>
  </w:footnote>
  <w:footnote w:type="continuationSeparator" w:id="0">
    <w:p w:rsidR="0003223D" w:rsidRDefault="0003223D" w:rsidP="00B4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E1"/>
    <w:rsid w:val="0003223D"/>
    <w:rsid w:val="00851C06"/>
    <w:rsid w:val="00B422E3"/>
    <w:rsid w:val="00B74C72"/>
    <w:rsid w:val="00BC5284"/>
    <w:rsid w:val="00C435F0"/>
    <w:rsid w:val="00C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易施南</cp:lastModifiedBy>
  <cp:revision>8</cp:revision>
  <dcterms:created xsi:type="dcterms:W3CDTF">2019-05-28T06:50:00Z</dcterms:created>
  <dcterms:modified xsi:type="dcterms:W3CDTF">2019-05-28T07:10:00Z</dcterms:modified>
</cp:coreProperties>
</file>