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rPr>
          <w:rFonts w:ascii="宋体" w:hAnsi="宋体" w:eastAsia="宋体" w:cs="宋体"/>
          <w:color w:val="666666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666666"/>
          <w:kern w:val="0"/>
          <w:sz w:val="40"/>
          <w:szCs w:val="40"/>
        </w:rPr>
        <w:t>广西工商技师学院</w:t>
      </w:r>
      <w:r>
        <w:rPr>
          <w:rFonts w:hint="eastAsia" w:ascii="宋体" w:hAnsi="宋体" w:eastAsia="宋体" w:cs="宋体"/>
          <w:color w:val="666666"/>
          <w:kern w:val="0"/>
          <w:sz w:val="40"/>
          <w:szCs w:val="40"/>
          <w:lang w:eastAsia="zh-CN"/>
        </w:rPr>
        <w:t>热水淋浴系统</w:t>
      </w:r>
      <w:r>
        <w:rPr>
          <w:rFonts w:hint="eastAsia" w:ascii="宋体" w:hAnsi="宋体" w:eastAsia="宋体" w:cs="宋体"/>
          <w:color w:val="666666"/>
          <w:kern w:val="0"/>
          <w:sz w:val="40"/>
          <w:szCs w:val="40"/>
        </w:rPr>
        <w:t>中标结果公告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广西工商技师学院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  <w:lang w:eastAsia="zh-CN"/>
        </w:rPr>
        <w:t>热水淋浴系统招标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项目于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 2019 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年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 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日在学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  <w:lang w:eastAsia="zh-CN"/>
        </w:rPr>
        <w:t>院</w:t>
      </w:r>
      <w:bookmarkStart w:id="0" w:name="_GoBack"/>
      <w:bookmarkEnd w:id="0"/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进行了评标工作，现就本次评标的结果公告如下：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　 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b/>
          <w:bCs/>
          <w:color w:val="666666"/>
          <w:kern w:val="0"/>
          <w:sz w:val="28"/>
          <w:szCs w:val="22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8"/>
          <w:szCs w:val="22"/>
        </w:rPr>
        <w:t> 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2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2"/>
        </w:rPr>
        <w:t>、中标单位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8"/>
          <w:szCs w:val="22"/>
        </w:rPr>
        <w:t>　　</w:t>
      </w:r>
    </w:p>
    <w:p>
      <w:pPr>
        <w:widowControl/>
        <w:shd w:val="clear" w:color="auto" w:fill="FFFFFF"/>
        <w:spacing w:after="150"/>
        <w:ind w:firstLine="700" w:firstLineChars="2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2"/>
          <w:lang w:eastAsia="zh-CN"/>
        </w:rPr>
        <w:t>梧州市万秀区治荣热水经营部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2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2"/>
        </w:rPr>
        <w:t>、公告期限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　　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　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    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投标结果公告期限：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2019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年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16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日至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日下午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: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0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。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2"/>
        </w:rPr>
        <w:t>、相关事项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 xml:space="preserve">    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（一）请中标单位在公告期结束后尽快与我院联系办理有关事宜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,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在此，谨对积极参与本项目的招投标单位表示感谢！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 xml:space="preserve">    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（二）现将中标结果予以公告，各有关当事人对评标结果有异议的，可在公告期限结束之日内以书面形式向广西工商技师学院提出质疑，逾期不再受理。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 xml:space="preserve">    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（三）联系地址：梧州市龙圩区广信路358号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    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联系人：龙老师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      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联系电话：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0774-2680972　</w:t>
      </w:r>
    </w:p>
    <w:p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666666"/>
          <w:kern w:val="0"/>
          <w:sz w:val="28"/>
          <w:szCs w:val="22"/>
        </w:rPr>
      </w:pPr>
      <w:r>
        <w:rPr>
          <w:rFonts w:hint="eastAsia" w:ascii="MS Gothic" w:hAnsi="MS Gothic" w:eastAsia="MS Gothic" w:cs="MS Gothic"/>
          <w:color w:val="666666"/>
          <w:kern w:val="0"/>
          <w:sz w:val="28"/>
          <w:szCs w:val="22"/>
        </w:rPr>
        <w:t>​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                                                    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广西工商技师学院</w:t>
      </w:r>
    </w:p>
    <w:p>
      <w:pPr>
        <w:widowControl/>
        <w:shd w:val="clear" w:color="auto" w:fill="FFFFFF"/>
        <w:spacing w:after="150"/>
        <w:jc w:val="left"/>
        <w:rPr>
          <w:sz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                                                      2019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年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月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  <w:lang w:val="en-US" w:eastAsia="zh-CN"/>
        </w:rPr>
        <w:t>16</w:t>
      </w:r>
      <w:r>
        <w:rPr>
          <w:rFonts w:hint="eastAsia" w:ascii="宋体" w:hAnsi="宋体" w:eastAsia="宋体" w:cs="宋体"/>
          <w:color w:val="666666"/>
          <w:kern w:val="0"/>
          <w:sz w:val="28"/>
          <w:szCs w:val="22"/>
        </w:rPr>
        <w:t>日</w:t>
      </w:r>
      <w:r>
        <w:rPr>
          <w:rFonts w:hint="eastAsia" w:ascii="微软雅黑" w:hAnsi="微软雅黑" w:eastAsia="微软雅黑" w:cs="宋体"/>
          <w:color w:val="666666"/>
          <w:kern w:val="0"/>
          <w:sz w:val="28"/>
          <w:szCs w:val="22"/>
        </w:rPr>
        <w:t>　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1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E1"/>
    <w:rsid w:val="0003223D"/>
    <w:rsid w:val="00851C06"/>
    <w:rsid w:val="00B422E3"/>
    <w:rsid w:val="00B74C72"/>
    <w:rsid w:val="00BC5284"/>
    <w:rsid w:val="00C435F0"/>
    <w:rsid w:val="00C551E1"/>
    <w:rsid w:val="21525448"/>
    <w:rsid w:val="52A83595"/>
    <w:rsid w:val="6F2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8</TotalTime>
  <ScaleCrop>false</ScaleCrop>
  <LinksUpToDate>false</LinksUpToDate>
  <CharactersWithSpaces>769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2019-05-28T06:50:00Z</dcterms:created>
  <dc:creator>admin</dc:creator>
  <cp:lastModifiedBy>119</cp:lastModifiedBy>
  <dcterms:modified xsi:type="dcterms:W3CDTF">2019-09-16T03:27:54Z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