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cs="Times New Roman" w:eastAsia="宋体" w:hAnsi="宋体"/>
          <w:b/>
          <w:sz w:val="42"/>
          <w:szCs w:val="44"/>
        </w:rPr>
      </w:pPr>
      <w:r>
        <w:rPr>
          <w:rFonts w:ascii="宋体" w:cs="Times New Roman" w:eastAsia="宋体" w:hAnsi="宋体" w:hint="eastAsia"/>
          <w:b/>
          <w:sz w:val="42"/>
          <w:szCs w:val="44"/>
        </w:rPr>
        <w:t>广西工商技师学院</w:t>
      </w:r>
    </w:p>
    <w:p>
      <w:pPr>
        <w:pStyle w:val="style0"/>
        <w:jc w:val="center"/>
        <w:rPr>
          <w:rFonts w:ascii="宋体" w:cs="Times New Roman" w:eastAsia="宋体" w:hAnsi="宋体"/>
          <w:b/>
          <w:sz w:val="42"/>
          <w:szCs w:val="44"/>
        </w:rPr>
      </w:pPr>
      <w:r>
        <w:rPr>
          <w:rFonts w:ascii="宋体" w:cs="宋体" w:eastAsia="宋体" w:hAnsi="宋体" w:hint="eastAsia"/>
          <w:b/>
          <w:color w:val="000000"/>
          <w:sz w:val="42"/>
          <w:szCs w:val="42"/>
          <w:shd w:val="clear" w:color="auto" w:fill="ffffff"/>
        </w:rPr>
        <w:t>202</w:t>
      </w:r>
      <w:r>
        <w:rPr>
          <w:rFonts w:ascii="宋体" w:cs="宋体" w:eastAsia="宋体" w:hAnsi="宋体" w:hint="eastAsia"/>
          <w:b/>
          <w:color w:val="000000"/>
          <w:sz w:val="42"/>
          <w:szCs w:val="42"/>
          <w:shd w:val="clear" w:color="auto" w:fill="ffffff"/>
          <w:lang w:val="en-US" w:eastAsia="zh-CN"/>
        </w:rPr>
        <w:t>1</w:t>
      </w:r>
      <w:r>
        <w:rPr>
          <w:rFonts w:ascii="宋体" w:cs="宋体" w:eastAsia="宋体" w:hAnsi="宋体" w:hint="eastAsia"/>
          <w:b/>
          <w:color w:val="000000"/>
          <w:sz w:val="42"/>
          <w:szCs w:val="42"/>
          <w:shd w:val="clear" w:color="auto" w:fill="ffffff"/>
        </w:rPr>
        <w:t>年招聘</w:t>
      </w:r>
      <w:r>
        <w:rPr>
          <w:rFonts w:ascii="宋体" w:cs="宋体" w:eastAsia="宋体" w:hAnsi="宋体" w:hint="eastAsia"/>
          <w:b/>
          <w:color w:val="000000"/>
          <w:sz w:val="42"/>
          <w:szCs w:val="42"/>
          <w:shd w:val="clear" w:color="auto" w:fill="ffffff"/>
          <w:lang w:eastAsia="zh-CN"/>
        </w:rPr>
        <w:t>工作人员第四批</w:t>
      </w:r>
      <w:r>
        <w:rPr>
          <w:rFonts w:ascii="宋体" w:cs="宋体" w:eastAsia="宋体" w:hAnsi="宋体" w:hint="eastAsia"/>
          <w:b/>
          <w:color w:val="000000"/>
          <w:sz w:val="42"/>
          <w:szCs w:val="42"/>
          <w:shd w:val="clear" w:color="auto" w:fill="ffffff"/>
        </w:rPr>
        <w:t>拟聘人员公示</w:t>
      </w:r>
    </w:p>
    <w:p>
      <w:pPr>
        <w:pStyle w:val="style0"/>
        <w:spacing w:lineRule="exact" w:line="560"/>
        <w:rPr>
          <w:rFonts w:ascii="仿宋_GB2312" w:cs="Times New Roman" w:eastAsia="仿宋_GB2312" w:hAnsi="宋体"/>
          <w:sz w:val="32"/>
          <w:szCs w:val="32"/>
        </w:rPr>
      </w:pPr>
    </w:p>
    <w:p>
      <w:pPr>
        <w:pStyle w:val="style0"/>
        <w:widowControl/>
        <w:shd w:val="clear" w:color="auto" w:fill="ffffff"/>
        <w:spacing w:lineRule="atLeast" w:line="450"/>
        <w:ind w:firstLine="640"/>
        <w:rPr>
          <w:rFonts w:ascii="仿宋" w:cs="仿宋" w:eastAsia="仿宋" w:hAnsi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按照招聘程序，经资格审查、面试、考核、体检等程序</w:t>
      </w:r>
      <w:r>
        <w:rPr>
          <w:rFonts w:ascii="仿宋" w:eastAsia="仿宋" w:hAnsi="仿宋" w:hint="eastAsia"/>
          <w:sz w:val="32"/>
          <w:szCs w:val="32"/>
          <w:lang w:eastAsia="zh-CN"/>
        </w:rPr>
        <w:t>，并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</w:rPr>
        <w:t>经学院领导班子集体研究决定，对以下拟聘人员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eastAsia="zh-CN"/>
        </w:rPr>
        <w:t>予以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</w:rPr>
        <w:t>公示：</w:t>
      </w:r>
    </w:p>
    <w:p>
      <w:pPr>
        <w:pStyle w:val="style0"/>
        <w:widowControl/>
        <w:shd w:val="clear" w:color="auto" w:fill="ffffff"/>
        <w:spacing w:lineRule="atLeast" w:line="450"/>
        <w:ind w:firstLine="640"/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eastAsia="zh-CN"/>
        </w:rPr>
        <w:t>汤云芳，女，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1980年5月生，研究生学历，工商管理硕士，讲师，毕业于澳门城市大学工商管理专业，现任广东省云浮市新兴县水台镇农业发展服务中心工作人员，拟聘为我院</w:t>
      </w:r>
      <w:r>
        <w:rPr>
          <w:rFonts w:ascii="仿宋" w:cs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专任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教师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>
      <w:pPr>
        <w:pStyle w:val="style0"/>
        <w:widowControl/>
        <w:shd w:val="clear" w:color="auto" w:fill="ffffff"/>
        <w:spacing w:lineRule="atLeast" w:line="450"/>
        <w:ind w:firstLine="640"/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eastAsia="zh-CN"/>
        </w:rPr>
        <w:t>黄慧，女，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1984年7月生，研究生学历，工商管理硕士，工程师，毕业于广西大学工商管理硕士专业，现任梧州市粮食局粮油监督检测站工作人员</w:t>
      </w:r>
      <w:bookmarkStart w:id="0" w:name="_GoBack"/>
      <w:bookmarkEnd w:id="0"/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，拟聘为我院</w:t>
      </w:r>
      <w:r>
        <w:rPr>
          <w:rFonts w:ascii="仿宋" w:cs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专任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教师。</w:t>
      </w:r>
    </w:p>
    <w:p>
      <w:pPr>
        <w:pStyle w:val="style0"/>
        <w:widowControl/>
        <w:shd w:val="clear" w:color="auto" w:fill="ffffff"/>
        <w:spacing w:lineRule="atLeast" w:line="450"/>
        <w:ind w:firstLine="640"/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何克清，女，1987年10月生，研究生学历，公共管理硕士学位，毕业于中南大学公共管理专业，现任梧州市退役军人服务中心就业创业服务科副科长，拟任我院</w:t>
      </w:r>
      <w:r>
        <w:rPr>
          <w:rFonts w:ascii="仿宋" w:cs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专任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教师。</w:t>
      </w:r>
    </w:p>
    <w:p>
      <w:pPr>
        <w:pStyle w:val="style0"/>
        <w:widowControl/>
        <w:shd w:val="clear" w:color="auto" w:fill="ffffff"/>
        <w:spacing w:lineRule="atLeast" w:line="450"/>
        <w:ind w:firstLine="640"/>
        <w:rPr>
          <w:rFonts w:ascii="仿宋" w:cs="仿宋" w:eastAsia="仿宋" w:hAnsi="仿宋" w:hint="default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潘国强，男，1983年10月生，大学学历，教育学硕士，讲师，毕业于广西师范大学现代教育技术专业，现任岑溪市中等专业学校专任教师，拟聘为我院</w:t>
      </w:r>
      <w:r>
        <w:rPr>
          <w:rFonts w:ascii="仿宋" w:cs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专任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教师。</w:t>
      </w:r>
    </w:p>
    <w:p>
      <w:pPr>
        <w:pStyle w:val="style0"/>
        <w:widowControl/>
        <w:shd w:val="clear" w:color="auto" w:fill="ffffff"/>
        <w:spacing w:lineRule="atLeast" w:line="450"/>
        <w:ind w:firstLine="640"/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姚文婷，女，1982年7月生，研究生班学历，管理学硕士，毕业于广西民族大学图书馆学专业，现任梧州市图书馆工作人员，拟聘为我院</w:t>
      </w:r>
      <w:r>
        <w:rPr>
          <w:rFonts w:ascii="仿宋" w:cs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专任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教师。</w:t>
      </w:r>
    </w:p>
    <w:p>
      <w:pPr>
        <w:pStyle w:val="style0"/>
        <w:widowControl/>
        <w:shd w:val="clear" w:color="auto" w:fill="ffffff"/>
        <w:spacing w:lineRule="atLeast" w:line="450"/>
        <w:ind w:firstLine="640"/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黄月湘，女，1988年7月生，大学学历，管理学学士，毕业于云南中医学院公共管理专业，现任藤县第一中学工作人员，拟聘为我院</w:t>
      </w:r>
      <w:r>
        <w:rPr>
          <w:rFonts w:ascii="仿宋" w:cs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专任教师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style0"/>
        <w:widowControl/>
        <w:shd w:val="clear" w:color="auto" w:fill="ffffff"/>
        <w:spacing w:lineRule="atLeast" w:line="450"/>
        <w:ind w:firstLine="640"/>
        <w:rPr>
          <w:rFonts w:ascii="仿宋" w:cs="仿宋" w:eastAsia="仿宋" w:hAnsi="仿宋"/>
          <w:color w:val="333333"/>
          <w:sz w:val="32"/>
          <w:szCs w:val="32"/>
        </w:rPr>
      </w:pP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</w:rPr>
        <w:t>公示期为7个工作日（202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</w:rPr>
        <w:t>日至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6月18日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</w:rPr>
        <w:t>），如对拟聘用人选有异议，请以书面形式，并署真实姓名和联系方式，于202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</w:rPr>
        <w:t>日前邮寄或直接送达广西工商技师学院</w:t>
      </w:r>
      <w:r>
        <w:rPr>
          <w:rFonts w:ascii="仿宋" w:cs="仿宋" w:eastAsia="仿宋" w:hAnsi="仿宋" w:hint="eastAsia"/>
          <w:kern w:val="0"/>
          <w:sz w:val="32"/>
          <w:szCs w:val="32"/>
          <w:shd w:val="clear" w:color="auto" w:fill="ffffff"/>
        </w:rPr>
        <w:t>组织</w:t>
      </w: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</w:rPr>
        <w:t>人事科（直接送达的以当天日期为准，邮寄的以邮戳日期为准）。地址：广西梧州市龙圩区广信路358号，邮政编码：543199，联系电话：0774-2691508。</w:t>
      </w:r>
    </w:p>
    <w:p>
      <w:pPr>
        <w:pStyle w:val="style0"/>
        <w:widowControl/>
        <w:shd w:val="clear" w:color="auto" w:fill="ffffff"/>
        <w:spacing w:lineRule="atLeast" w:line="450"/>
        <w:ind w:firstLine="640"/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</w:rPr>
        <w:t>群众如实反映情况受法律保护。</w:t>
      </w:r>
    </w:p>
    <w:p>
      <w:pPr>
        <w:pStyle w:val="style0"/>
        <w:widowControl/>
        <w:shd w:val="clear" w:color="auto" w:fill="ffffff"/>
        <w:spacing w:lineRule="atLeast" w:line="450"/>
        <w:ind w:firstLine="640"/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</w:rPr>
      </w:pPr>
    </w:p>
    <w:p>
      <w:pPr>
        <w:pStyle w:val="style0"/>
        <w:widowControl/>
        <w:shd w:val="clear" w:color="auto" w:fill="ffffff"/>
        <w:spacing w:lineRule="atLeast" w:line="450"/>
        <w:ind w:firstLine="4800" w:firstLineChars="1500"/>
        <w:rPr>
          <w:rFonts w:ascii="仿宋" w:cs="仿宋" w:eastAsia="仿宋" w:hAnsi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color w:val="333333"/>
          <w:kern w:val="0"/>
          <w:sz w:val="32"/>
          <w:szCs w:val="32"/>
          <w:shd w:val="clear" w:color="auto" w:fill="ffffff"/>
        </w:rPr>
        <w:t xml:space="preserve">     广西工商技师学院</w:t>
      </w:r>
    </w:p>
    <w:p>
      <w:pPr>
        <w:pStyle w:val="style0"/>
        <w:widowControl/>
        <w:shd w:val="clear" w:color="auto" w:fill="ffffff"/>
        <w:spacing w:lineRule="atLeast" w:line="450"/>
        <w:ind w:firstLine="640"/>
        <w:jc w:val="center"/>
        <w:rPr>
          <w:rFonts w:ascii="仿宋" w:cs="Times New Roman" w:eastAsia="仿宋" w:hAnsi="仿宋"/>
          <w:sz w:val="32"/>
          <w:szCs w:val="32"/>
        </w:rPr>
      </w:pPr>
      <w:r>
        <w:rPr>
          <w:rFonts w:ascii="仿宋" w:cs="Times New Roman" w:eastAsia="仿宋" w:hAnsi="仿宋" w:hint="eastAsia"/>
          <w:sz w:val="32"/>
          <w:szCs w:val="32"/>
        </w:rPr>
        <w:t xml:space="preserve">                              202</w:t>
      </w:r>
      <w:r>
        <w:rPr>
          <w:rFonts w:ascii="仿宋" w:cs="Times New Roman" w:eastAsia="仿宋" w:hAnsi="仿宋" w:hint="eastAsia"/>
          <w:sz w:val="32"/>
          <w:szCs w:val="32"/>
          <w:lang w:val="en-US" w:eastAsia="zh-CN"/>
        </w:rPr>
        <w:t>1</w:t>
      </w:r>
      <w:r>
        <w:rPr>
          <w:rFonts w:ascii="仿宋" w:cs="Times New Roman" w:eastAsia="仿宋" w:hAnsi="仿宋" w:hint="eastAsia"/>
          <w:sz w:val="32"/>
          <w:szCs w:val="32"/>
        </w:rPr>
        <w:t>年</w:t>
      </w:r>
      <w:r>
        <w:rPr>
          <w:rFonts w:ascii="仿宋" w:cs="Times New Roman" w:eastAsia="仿宋" w:hAnsi="仿宋" w:hint="eastAsia"/>
          <w:sz w:val="32"/>
          <w:szCs w:val="32"/>
          <w:lang w:val="en-US" w:eastAsia="zh-CN"/>
        </w:rPr>
        <w:t>6</w:t>
      </w:r>
      <w:r>
        <w:rPr>
          <w:rFonts w:ascii="仿宋" w:cs="Times New Roman" w:eastAsia="仿宋" w:hAnsi="仿宋" w:hint="eastAsia"/>
          <w:sz w:val="32"/>
          <w:szCs w:val="32"/>
        </w:rPr>
        <w:t>月</w:t>
      </w:r>
      <w:r>
        <w:rPr>
          <w:rFonts w:ascii="仿宋" w:cs="Times New Roman" w:eastAsia="仿宋" w:hAnsi="仿宋" w:hint="eastAsia"/>
          <w:sz w:val="32"/>
          <w:szCs w:val="32"/>
          <w:lang w:val="en-US" w:eastAsia="zh-CN"/>
        </w:rPr>
        <w:t xml:space="preserve">8 </w:t>
      </w:r>
      <w:r>
        <w:rPr>
          <w:rFonts w:ascii="仿宋" w:cs="Times New Roman" w:eastAsia="仿宋" w:hAnsi="仿宋" w:hint="eastAsia"/>
          <w:sz w:val="32"/>
          <w:szCs w:val="32"/>
        </w:rPr>
        <w:t>日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both"/>
        <w:rPr>
          <w:rFonts w:hint="default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微软雅黑"/>
    <w:panose1 w:val="020b0503020000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Tahoma"/>
    <w:panose1 w:val="020b0604030000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Words>668</Words>
  <Pages>1</Pages>
  <Characters>720</Characters>
  <Application>WPS Office</Application>
  <DocSecurity>0</DocSecurity>
  <Paragraphs>26</Paragraphs>
  <ScaleCrop>false</ScaleCrop>
  <LinksUpToDate>false</LinksUpToDate>
  <CharactersWithSpaces>756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2021-03-22T01:02:00Z</dcterms:created>
  <dc:creator>Administrator</dc:creator>
  <lastModifiedBy>MI 8</lastModifiedBy>
  <lastPrinted>2021-06-08T07:38:01Z</lastPrinted>
  <dcterms:modified xsi:type="dcterms:W3CDTF">2021-06-08T09:27:50Z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2E589BEF63C742ACAC9C2F944DC7342A</vt:lpwstr>
  </property>
</Properties>
</file>