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3E" w:rsidRDefault="00DB522B" w:rsidP="00892E3E">
      <w:pPr>
        <w:spacing w:line="600" w:lineRule="exact"/>
        <w:jc w:val="center"/>
        <w:rPr>
          <w:rFonts w:ascii="方正小标宋简体" w:eastAsia="方正小标宋简体" w:hAnsi="方正小标宋简体"/>
          <w:sz w:val="44"/>
          <w:szCs w:val="44"/>
        </w:rPr>
      </w:pPr>
      <w:r w:rsidRPr="00892E3E">
        <w:rPr>
          <w:rFonts w:ascii="方正小标宋简体" w:eastAsia="方正小标宋简体" w:hAnsi="方正小标宋简体" w:hint="eastAsia"/>
          <w:sz w:val="44"/>
          <w:szCs w:val="44"/>
        </w:rPr>
        <w:t>我院召开第二次</w:t>
      </w:r>
      <w:r w:rsidRPr="00892E3E">
        <w:rPr>
          <w:rFonts w:ascii="方正小标宋简体" w:eastAsia="方正小标宋简体" w:hAnsi="方正小标宋简体"/>
          <w:sz w:val="44"/>
          <w:szCs w:val="44"/>
        </w:rPr>
        <w:t>内部质量保证体系</w:t>
      </w:r>
    </w:p>
    <w:p w:rsidR="00037617" w:rsidRPr="00892E3E" w:rsidRDefault="00DB522B" w:rsidP="00892E3E">
      <w:pPr>
        <w:spacing w:line="600" w:lineRule="exact"/>
        <w:jc w:val="center"/>
        <w:rPr>
          <w:rFonts w:ascii="方正小标宋简体" w:eastAsia="方正小标宋简体" w:hAnsi="方正小标宋简体"/>
          <w:sz w:val="44"/>
          <w:szCs w:val="44"/>
        </w:rPr>
      </w:pPr>
      <w:bookmarkStart w:id="0" w:name="_GoBack"/>
      <w:bookmarkEnd w:id="0"/>
      <w:r w:rsidRPr="00892E3E">
        <w:rPr>
          <w:rFonts w:ascii="方正小标宋简体" w:eastAsia="方正小标宋简体" w:hAnsi="方正小标宋简体"/>
          <w:sz w:val="44"/>
          <w:szCs w:val="44"/>
        </w:rPr>
        <w:t>诊断与改进复核迎检工作推进会</w:t>
      </w:r>
    </w:p>
    <w:p w:rsidR="00DB522B" w:rsidRDefault="00DB522B" w:rsidP="00DB522B">
      <w:pPr>
        <w:ind w:firstLineChars="200" w:firstLine="560"/>
        <w:rPr>
          <w:bCs/>
          <w:sz w:val="28"/>
          <w:szCs w:val="28"/>
        </w:rPr>
      </w:pPr>
    </w:p>
    <w:p w:rsidR="00DB522B" w:rsidRPr="00892E3E" w:rsidRDefault="00DB522B" w:rsidP="00DB522B">
      <w:pPr>
        <w:ind w:firstLineChars="200" w:firstLine="640"/>
        <w:rPr>
          <w:rFonts w:ascii="仿宋_GB2312" w:eastAsia="仿宋_GB2312" w:hint="eastAsia"/>
          <w:bCs/>
          <w:sz w:val="32"/>
          <w:szCs w:val="32"/>
        </w:rPr>
      </w:pPr>
      <w:r w:rsidRPr="00892E3E">
        <w:rPr>
          <w:rFonts w:ascii="仿宋_GB2312" w:eastAsia="仿宋_GB2312" w:hint="eastAsia"/>
          <w:bCs/>
          <w:sz w:val="32"/>
          <w:szCs w:val="32"/>
        </w:rPr>
        <w:t>2022年10月21日，</w:t>
      </w:r>
      <w:r w:rsidRPr="00892E3E">
        <w:rPr>
          <w:rFonts w:ascii="仿宋_GB2312" w:eastAsia="仿宋_GB2312" w:hint="eastAsia"/>
          <w:sz w:val="32"/>
          <w:szCs w:val="32"/>
        </w:rPr>
        <w:t>我院组织召开2022年第二次内部质量保证体系诊断与改进复核迎检工作推进会</w:t>
      </w:r>
      <w:r w:rsidRPr="00892E3E">
        <w:rPr>
          <w:rFonts w:ascii="仿宋_GB2312" w:eastAsia="仿宋_GB2312" w:hint="eastAsia"/>
          <w:bCs/>
          <w:sz w:val="32"/>
          <w:szCs w:val="32"/>
        </w:rPr>
        <w:t>，本次会议由学院党委书记、院长杨静锦主持，学院</w:t>
      </w:r>
      <w:r w:rsidRPr="00892E3E">
        <w:rPr>
          <w:rFonts w:ascii="仿宋_GB2312" w:eastAsia="仿宋_GB2312" w:hint="eastAsia"/>
          <w:sz w:val="32"/>
          <w:szCs w:val="32"/>
        </w:rPr>
        <w:t>内部质量保证体系诊断与改进复核工作领导小组成员及主要科室负责人参与会议。</w:t>
      </w:r>
      <w:r w:rsidRPr="00892E3E">
        <w:rPr>
          <w:rFonts w:ascii="仿宋_GB2312" w:eastAsia="仿宋_GB2312" w:hint="eastAsia"/>
          <w:bCs/>
          <w:sz w:val="32"/>
          <w:szCs w:val="32"/>
        </w:rPr>
        <w:t xml:space="preserve"> </w:t>
      </w:r>
    </w:p>
    <w:p w:rsidR="00DB522B" w:rsidRPr="00892E3E" w:rsidRDefault="00DB522B" w:rsidP="00DB522B">
      <w:pPr>
        <w:ind w:firstLineChars="200" w:firstLine="640"/>
        <w:rPr>
          <w:rFonts w:ascii="仿宋_GB2312" w:eastAsia="仿宋_GB2312" w:hint="eastAsia"/>
          <w:bCs/>
          <w:sz w:val="32"/>
          <w:szCs w:val="32"/>
        </w:rPr>
      </w:pPr>
      <w:r w:rsidRPr="00892E3E">
        <w:rPr>
          <w:rFonts w:ascii="仿宋_GB2312" w:eastAsia="仿宋_GB2312" w:hint="eastAsia"/>
          <w:bCs/>
          <w:sz w:val="32"/>
          <w:szCs w:val="32"/>
        </w:rPr>
        <w:t>会上，主要科室负责人</w:t>
      </w:r>
      <w:proofErr w:type="gramStart"/>
      <w:r w:rsidRPr="00892E3E">
        <w:rPr>
          <w:rFonts w:ascii="仿宋_GB2312" w:eastAsia="仿宋_GB2312" w:hint="eastAsia"/>
          <w:bCs/>
          <w:sz w:val="32"/>
          <w:szCs w:val="32"/>
        </w:rPr>
        <w:t>对诊改的</w:t>
      </w:r>
      <w:proofErr w:type="gramEnd"/>
      <w:r w:rsidRPr="00892E3E">
        <w:rPr>
          <w:rFonts w:ascii="仿宋_GB2312" w:eastAsia="仿宋_GB2312" w:hint="eastAsia"/>
          <w:bCs/>
          <w:sz w:val="32"/>
          <w:szCs w:val="32"/>
        </w:rPr>
        <w:t>材料准备情况进行汇报。随后，领导小组成员、主要科室负责人</w:t>
      </w:r>
      <w:proofErr w:type="gramStart"/>
      <w:r w:rsidRPr="00892E3E">
        <w:rPr>
          <w:rFonts w:ascii="仿宋_GB2312" w:eastAsia="仿宋_GB2312" w:hint="eastAsia"/>
          <w:bCs/>
          <w:sz w:val="32"/>
          <w:szCs w:val="32"/>
        </w:rPr>
        <w:t>对诊改复核</w:t>
      </w:r>
      <w:proofErr w:type="gramEnd"/>
      <w:r w:rsidRPr="00892E3E">
        <w:rPr>
          <w:rFonts w:ascii="仿宋_GB2312" w:eastAsia="仿宋_GB2312" w:hint="eastAsia"/>
          <w:bCs/>
          <w:sz w:val="32"/>
          <w:szCs w:val="32"/>
        </w:rPr>
        <w:t>的准备工作存在的问题、疑惑进行研讨，进一步</w:t>
      </w:r>
      <w:proofErr w:type="gramStart"/>
      <w:r w:rsidRPr="00892E3E">
        <w:rPr>
          <w:rFonts w:ascii="仿宋_GB2312" w:eastAsia="仿宋_GB2312" w:hint="eastAsia"/>
          <w:bCs/>
          <w:sz w:val="32"/>
          <w:szCs w:val="32"/>
        </w:rPr>
        <w:t>规范诊改复核</w:t>
      </w:r>
      <w:proofErr w:type="gramEnd"/>
      <w:r w:rsidRPr="00892E3E">
        <w:rPr>
          <w:rFonts w:ascii="仿宋_GB2312" w:eastAsia="仿宋_GB2312" w:hint="eastAsia"/>
          <w:bCs/>
          <w:sz w:val="32"/>
          <w:szCs w:val="32"/>
        </w:rPr>
        <w:t>的汇报材料。潘媛副院长指出，各科室（系部）需要认真研读相关文件内容，并按照学院办公室制定</w:t>
      </w:r>
      <w:proofErr w:type="gramStart"/>
      <w:r w:rsidRPr="00892E3E">
        <w:rPr>
          <w:rFonts w:ascii="仿宋_GB2312" w:eastAsia="仿宋_GB2312" w:hint="eastAsia"/>
          <w:bCs/>
          <w:sz w:val="32"/>
          <w:szCs w:val="32"/>
        </w:rPr>
        <w:t>的诊改工作</w:t>
      </w:r>
      <w:proofErr w:type="gramEnd"/>
      <w:r w:rsidRPr="00892E3E">
        <w:rPr>
          <w:rFonts w:ascii="仿宋_GB2312" w:eastAsia="仿宋_GB2312" w:hint="eastAsia"/>
          <w:bCs/>
          <w:sz w:val="32"/>
          <w:szCs w:val="32"/>
        </w:rPr>
        <w:t>方案继续完善汇报材料。</w:t>
      </w:r>
    </w:p>
    <w:p w:rsidR="00DB522B" w:rsidRPr="00892E3E" w:rsidRDefault="00DB522B" w:rsidP="00DB522B">
      <w:pPr>
        <w:ind w:firstLineChars="200" w:firstLine="640"/>
        <w:rPr>
          <w:rFonts w:ascii="仿宋_GB2312" w:eastAsia="仿宋_GB2312" w:hint="eastAsia"/>
          <w:bCs/>
          <w:sz w:val="32"/>
          <w:szCs w:val="32"/>
        </w:rPr>
      </w:pPr>
      <w:r w:rsidRPr="00892E3E">
        <w:rPr>
          <w:rFonts w:ascii="仿宋_GB2312" w:eastAsia="仿宋_GB2312" w:hint="eastAsia"/>
          <w:bCs/>
          <w:sz w:val="32"/>
          <w:szCs w:val="32"/>
        </w:rPr>
        <w:t>最后，杨静锦院长强调，</w:t>
      </w:r>
      <w:proofErr w:type="gramStart"/>
      <w:r w:rsidRPr="00892E3E">
        <w:rPr>
          <w:rFonts w:ascii="仿宋_GB2312" w:eastAsia="仿宋_GB2312" w:hint="eastAsia"/>
          <w:bCs/>
          <w:sz w:val="32"/>
          <w:szCs w:val="32"/>
        </w:rPr>
        <w:t>做好诊改复核</w:t>
      </w:r>
      <w:proofErr w:type="gramEnd"/>
      <w:r w:rsidRPr="00892E3E">
        <w:rPr>
          <w:rFonts w:ascii="仿宋_GB2312" w:eastAsia="仿宋_GB2312" w:hint="eastAsia"/>
          <w:bCs/>
          <w:sz w:val="32"/>
          <w:szCs w:val="32"/>
        </w:rPr>
        <w:t>工作需要</w:t>
      </w:r>
      <w:proofErr w:type="gramStart"/>
      <w:r w:rsidRPr="00892E3E">
        <w:rPr>
          <w:rFonts w:ascii="仿宋_GB2312" w:eastAsia="仿宋_GB2312" w:hint="eastAsia"/>
          <w:bCs/>
          <w:sz w:val="32"/>
          <w:szCs w:val="32"/>
        </w:rPr>
        <w:t>落实诊改主体</w:t>
      </w:r>
      <w:proofErr w:type="gramEnd"/>
      <w:r w:rsidRPr="00892E3E">
        <w:rPr>
          <w:rFonts w:ascii="仿宋_GB2312" w:eastAsia="仿宋_GB2312" w:hint="eastAsia"/>
          <w:bCs/>
          <w:sz w:val="32"/>
          <w:szCs w:val="32"/>
        </w:rPr>
        <w:t>责任，健全</w:t>
      </w:r>
      <w:proofErr w:type="gramStart"/>
      <w:r w:rsidRPr="00892E3E">
        <w:rPr>
          <w:rFonts w:ascii="仿宋_GB2312" w:eastAsia="仿宋_GB2312" w:hint="eastAsia"/>
          <w:bCs/>
          <w:sz w:val="32"/>
          <w:szCs w:val="32"/>
        </w:rPr>
        <w:t>诊改运行</w:t>
      </w:r>
      <w:proofErr w:type="gramEnd"/>
      <w:r w:rsidRPr="00892E3E">
        <w:rPr>
          <w:rFonts w:ascii="仿宋_GB2312" w:eastAsia="仿宋_GB2312" w:hint="eastAsia"/>
          <w:bCs/>
          <w:sz w:val="32"/>
          <w:szCs w:val="32"/>
        </w:rPr>
        <w:t>机制，</w:t>
      </w:r>
      <w:proofErr w:type="gramStart"/>
      <w:r w:rsidRPr="00892E3E">
        <w:rPr>
          <w:rFonts w:ascii="仿宋_GB2312" w:eastAsia="仿宋_GB2312" w:hint="eastAsia"/>
          <w:bCs/>
          <w:sz w:val="32"/>
          <w:szCs w:val="32"/>
        </w:rPr>
        <w:t>加强诊改工作</w:t>
      </w:r>
      <w:proofErr w:type="gramEnd"/>
      <w:r w:rsidRPr="00892E3E">
        <w:rPr>
          <w:rFonts w:ascii="仿宋_GB2312" w:eastAsia="仿宋_GB2312" w:hint="eastAsia"/>
          <w:bCs/>
          <w:sz w:val="32"/>
          <w:szCs w:val="32"/>
        </w:rPr>
        <w:t>的宣传，以持续深入推进内部质量保证体系诊断与改进复核迎检工作运行。</w:t>
      </w:r>
    </w:p>
    <w:p w:rsidR="00DB522B" w:rsidRPr="00DB522B" w:rsidRDefault="00DB522B"/>
    <w:sectPr w:rsidR="00DB522B" w:rsidRPr="00DB5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2B"/>
    <w:rsid w:val="00037617"/>
    <w:rsid w:val="00892E3E"/>
    <w:rsid w:val="00DB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CABB9-B9F3-48A2-88C5-19708523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2022-10-25T00:19:00Z</dcterms:created>
  <dcterms:modified xsi:type="dcterms:W3CDTF">2022-10-25T00:55:00Z</dcterms:modified>
</cp:coreProperties>
</file>